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A8F" w:rsidRPr="00245A8F" w:rsidRDefault="00245A8F" w:rsidP="00245A8F">
      <w:pPr>
        <w:shd w:val="clear" w:color="auto" w:fill="FFFFFF"/>
        <w:spacing w:before="360" w:after="180" w:line="240" w:lineRule="auto"/>
        <w:ind w:left="-284"/>
        <w:jc w:val="center"/>
        <w:textAlignment w:val="baseline"/>
        <w:outlineLvl w:val="0"/>
        <w:rPr>
          <w:rFonts w:ascii="Arial" w:eastAsia="Times New Roman" w:hAnsi="Arial" w:cs="Arial"/>
          <w:b/>
          <w:bCs/>
          <w:caps/>
          <w:color w:val="333333"/>
          <w:kern w:val="36"/>
          <w:sz w:val="36"/>
          <w:szCs w:val="36"/>
          <w:lang w:eastAsia="ru-RU"/>
        </w:rPr>
      </w:pPr>
      <w:r w:rsidRPr="00245A8F">
        <w:rPr>
          <w:rFonts w:ascii="Arial" w:eastAsia="Times New Roman" w:hAnsi="Arial" w:cs="Arial"/>
          <w:b/>
          <w:bCs/>
          <w:caps/>
          <w:color w:val="333333"/>
          <w:kern w:val="36"/>
          <w:sz w:val="36"/>
          <w:szCs w:val="36"/>
          <w:lang w:eastAsia="ru-RU"/>
        </w:rPr>
        <w:t>УСТАНОВКА ДУШЕВОЙ КАБИНЫ САМОСТОЯТЕЛЬНО (ИНСТРУКЦИЯ)</w:t>
      </w:r>
    </w:p>
    <w:p w:rsidR="00245A8F" w:rsidRPr="00245A8F" w:rsidRDefault="00245A8F" w:rsidP="00245A8F">
      <w:pPr>
        <w:spacing w:after="18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3"/>
          <w:szCs w:val="23"/>
          <w:lang w:eastAsia="ru-RU"/>
        </w:rPr>
        <w:t> </w:t>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b/>
          <w:bCs/>
          <w:color w:val="FF0000"/>
          <w:sz w:val="27"/>
          <w:szCs w:val="27"/>
          <w:bdr w:val="none" w:sz="0" w:space="0" w:color="auto" w:frame="1"/>
          <w:lang w:eastAsia="ru-RU"/>
        </w:rPr>
        <w:t>ВНИМАНИЕ!!! </w:t>
      </w:r>
      <w:r w:rsidRPr="00245A8F">
        <w:rPr>
          <w:rFonts w:ascii="Georgia" w:eastAsia="Times New Roman" w:hAnsi="Georgia" w:cs="Times New Roman"/>
          <w:color w:val="333333"/>
          <w:sz w:val="27"/>
          <w:szCs w:val="27"/>
          <w:bdr w:val="none" w:sz="0" w:space="0" w:color="auto" w:frame="1"/>
          <w:lang w:eastAsia="ru-RU"/>
        </w:rPr>
        <w:t>Данная инструкция предназначена для людей имеющих соответствующую квалификацию. При установке душевой кабины Вы должны иметь специальное сантехническое образование, а в случае, если душевая кабина оборудована электрическими приборами (ФМ-приемник, телефон и пр.) Вы должны иметь еще и специальное электротехническое образование. В случае, отсутствия соответствующей квалификации мы настоятельно рекомендуем обращаться к специалистам. Вы сэкономите свое время, деньги и здоровье. Также предупреждаем, что в случае отсутствия отметки специалиста в гарантийном талоне об установке кабины, гарантия на кабину не действует! Рассмотрим процесс установки душевой кабины на примере одной из наиболее продаваемых кабин </w:t>
      </w:r>
      <w:hyperlink r:id="rId5" w:tgtFrame="_blank" w:history="1">
        <w:r w:rsidRPr="00245A8F">
          <w:rPr>
            <w:rFonts w:ascii="Georgia" w:eastAsia="Times New Roman" w:hAnsi="Georgia" w:cs="Times New Roman"/>
            <w:color w:val="008877"/>
            <w:sz w:val="27"/>
            <w:szCs w:val="27"/>
            <w:bdr w:val="none" w:sz="0" w:space="0" w:color="auto" w:frame="1"/>
            <w:lang w:eastAsia="ru-RU"/>
          </w:rPr>
          <w:t>АКВАЛЬ FD-S3-90QB</w:t>
        </w:r>
      </w:hyperlink>
      <w:r w:rsidRPr="00245A8F">
        <w:rPr>
          <w:rFonts w:ascii="Georgia" w:eastAsia="Times New Roman" w:hAnsi="Georgia" w:cs="Times New Roman"/>
          <w:color w:val="333333"/>
          <w:sz w:val="27"/>
          <w:szCs w:val="27"/>
          <w:bdr w:val="none" w:sz="0" w:space="0" w:color="auto" w:frame="1"/>
          <w:lang w:eastAsia="ru-RU"/>
        </w:rPr>
        <w:t>. </w:t>
      </w:r>
    </w:p>
    <w:p w:rsidR="00245A8F" w:rsidRPr="00245A8F" w:rsidRDefault="00245A8F" w:rsidP="00245A8F">
      <w:pPr>
        <w:spacing w:after="18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3"/>
          <w:szCs w:val="23"/>
          <w:lang w:eastAsia="ru-RU"/>
        </w:rPr>
        <w:t> </w:t>
      </w:r>
    </w:p>
    <w:p w:rsidR="00245A8F" w:rsidRPr="00245A8F" w:rsidRDefault="00245A8F" w:rsidP="00245A8F">
      <w:pPr>
        <w:spacing w:after="18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3"/>
          <w:szCs w:val="23"/>
          <w:lang w:eastAsia="ru-RU"/>
        </w:rPr>
        <w:t> </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b/>
          <w:bCs/>
          <w:color w:val="333333"/>
          <w:sz w:val="36"/>
          <w:szCs w:val="36"/>
          <w:bdr w:val="none" w:sz="0" w:space="0" w:color="auto" w:frame="1"/>
          <w:lang w:eastAsia="ru-RU"/>
        </w:rPr>
        <w:t>1. Инструменты, которые понадобятся при сборке:</w:t>
      </w:r>
    </w:p>
    <w:p w:rsidR="00245A8F" w:rsidRPr="00245A8F" w:rsidRDefault="00245A8F" w:rsidP="00245A8F">
      <w:pPr>
        <w:spacing w:after="18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3"/>
          <w:szCs w:val="23"/>
          <w:lang w:eastAsia="ru-RU"/>
        </w:rPr>
        <w:t> </w:t>
      </w:r>
    </w:p>
    <w:p w:rsidR="00245A8F" w:rsidRPr="00245A8F" w:rsidRDefault="00245A8F" w:rsidP="00245A8F">
      <w:pPr>
        <w:spacing w:after="18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3"/>
          <w:szCs w:val="23"/>
          <w:lang w:eastAsia="ru-RU"/>
        </w:rPr>
        <w:t> </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noProof/>
          <w:color w:val="333333"/>
          <w:sz w:val="27"/>
          <w:szCs w:val="27"/>
          <w:bdr w:val="none" w:sz="0" w:space="0" w:color="auto" w:frame="1"/>
          <w:lang w:eastAsia="ru-RU"/>
        </w:rPr>
        <w:drawing>
          <wp:inline distT="0" distB="0" distL="0" distR="0" wp14:anchorId="48F66FC0" wp14:editId="3129E5A1">
            <wp:extent cx="6671310" cy="1987550"/>
            <wp:effectExtent l="0" t="0" r="0" b="0"/>
            <wp:docPr id="1" name="Рисунок 1" descr="установка душевая кабина инстр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становка душевая кабина инструмент"/>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71310" cy="1987550"/>
                    </a:xfrm>
                    <a:prstGeom prst="rect">
                      <a:avLst/>
                    </a:prstGeom>
                    <a:noFill/>
                    <a:ln>
                      <a:noFill/>
                    </a:ln>
                  </pic:spPr>
                </pic:pic>
              </a:graphicData>
            </a:graphic>
          </wp:inline>
        </w:drawing>
      </w:r>
    </w:p>
    <w:p w:rsidR="00245A8F" w:rsidRDefault="00245A8F" w:rsidP="00245A8F">
      <w:pPr>
        <w:spacing w:after="0" w:line="375" w:lineRule="atLeast"/>
        <w:ind w:left="-284"/>
        <w:jc w:val="center"/>
        <w:textAlignment w:val="baseline"/>
        <w:rPr>
          <w:rFonts w:ascii="Georgia" w:eastAsia="Times New Roman" w:hAnsi="Georgia" w:cs="Times New Roman"/>
          <w:b/>
          <w:bCs/>
          <w:color w:val="333333"/>
          <w:sz w:val="36"/>
          <w:szCs w:val="36"/>
          <w:bdr w:val="none" w:sz="0" w:space="0" w:color="auto" w:frame="1"/>
          <w:lang w:eastAsia="ru-RU"/>
        </w:rPr>
      </w:pPr>
    </w:p>
    <w:p w:rsidR="00245A8F" w:rsidRDefault="00245A8F" w:rsidP="00245A8F">
      <w:pPr>
        <w:spacing w:after="0" w:line="375" w:lineRule="atLeast"/>
        <w:ind w:left="-284"/>
        <w:jc w:val="center"/>
        <w:textAlignment w:val="baseline"/>
        <w:rPr>
          <w:rFonts w:ascii="Georgia" w:eastAsia="Times New Roman" w:hAnsi="Georgia" w:cs="Times New Roman"/>
          <w:b/>
          <w:bCs/>
          <w:color w:val="333333"/>
          <w:sz w:val="36"/>
          <w:szCs w:val="36"/>
          <w:bdr w:val="none" w:sz="0" w:space="0" w:color="auto" w:frame="1"/>
          <w:lang w:eastAsia="ru-RU"/>
        </w:rPr>
      </w:pPr>
    </w:p>
    <w:p w:rsidR="00245A8F" w:rsidRDefault="00245A8F" w:rsidP="00245A8F">
      <w:pPr>
        <w:spacing w:after="0" w:line="375" w:lineRule="atLeast"/>
        <w:ind w:left="-284"/>
        <w:jc w:val="center"/>
        <w:textAlignment w:val="baseline"/>
        <w:rPr>
          <w:rFonts w:ascii="Georgia" w:eastAsia="Times New Roman" w:hAnsi="Georgia" w:cs="Times New Roman"/>
          <w:b/>
          <w:bCs/>
          <w:color w:val="333333"/>
          <w:sz w:val="36"/>
          <w:szCs w:val="36"/>
          <w:bdr w:val="none" w:sz="0" w:space="0" w:color="auto" w:frame="1"/>
          <w:lang w:eastAsia="ru-RU"/>
        </w:rPr>
      </w:pPr>
    </w:p>
    <w:p w:rsidR="00245A8F" w:rsidRDefault="00245A8F" w:rsidP="00245A8F">
      <w:pPr>
        <w:spacing w:after="0" w:line="375" w:lineRule="atLeast"/>
        <w:ind w:left="-284"/>
        <w:jc w:val="center"/>
        <w:textAlignment w:val="baseline"/>
        <w:rPr>
          <w:rFonts w:ascii="Georgia" w:eastAsia="Times New Roman" w:hAnsi="Georgia" w:cs="Times New Roman"/>
          <w:b/>
          <w:bCs/>
          <w:color w:val="333333"/>
          <w:sz w:val="36"/>
          <w:szCs w:val="36"/>
          <w:bdr w:val="none" w:sz="0" w:space="0" w:color="auto" w:frame="1"/>
          <w:lang w:eastAsia="ru-RU"/>
        </w:rPr>
      </w:pPr>
    </w:p>
    <w:p w:rsidR="00245A8F" w:rsidRDefault="00245A8F" w:rsidP="00245A8F">
      <w:pPr>
        <w:spacing w:after="0" w:line="375" w:lineRule="atLeast"/>
        <w:ind w:left="-284"/>
        <w:jc w:val="center"/>
        <w:textAlignment w:val="baseline"/>
        <w:rPr>
          <w:rFonts w:ascii="Georgia" w:eastAsia="Times New Roman" w:hAnsi="Georgia" w:cs="Times New Roman"/>
          <w:b/>
          <w:bCs/>
          <w:color w:val="333333"/>
          <w:sz w:val="36"/>
          <w:szCs w:val="36"/>
          <w:bdr w:val="none" w:sz="0" w:space="0" w:color="auto" w:frame="1"/>
          <w:lang w:eastAsia="ru-RU"/>
        </w:rPr>
      </w:pPr>
    </w:p>
    <w:p w:rsidR="00245A8F" w:rsidRDefault="00245A8F" w:rsidP="00245A8F">
      <w:pPr>
        <w:spacing w:after="0" w:line="375" w:lineRule="atLeast"/>
        <w:ind w:left="-284"/>
        <w:jc w:val="center"/>
        <w:textAlignment w:val="baseline"/>
        <w:rPr>
          <w:rFonts w:ascii="Georgia" w:eastAsia="Times New Roman" w:hAnsi="Georgia" w:cs="Times New Roman"/>
          <w:b/>
          <w:bCs/>
          <w:color w:val="333333"/>
          <w:sz w:val="36"/>
          <w:szCs w:val="36"/>
          <w:bdr w:val="none" w:sz="0" w:space="0" w:color="auto" w:frame="1"/>
          <w:lang w:eastAsia="ru-RU"/>
        </w:rPr>
      </w:pPr>
    </w:p>
    <w:p w:rsidR="00245A8F" w:rsidRDefault="00245A8F" w:rsidP="00245A8F">
      <w:pPr>
        <w:spacing w:after="0" w:line="375" w:lineRule="atLeast"/>
        <w:ind w:left="-284"/>
        <w:jc w:val="center"/>
        <w:textAlignment w:val="baseline"/>
        <w:rPr>
          <w:rFonts w:ascii="Georgia" w:eastAsia="Times New Roman" w:hAnsi="Georgia" w:cs="Times New Roman"/>
          <w:b/>
          <w:bCs/>
          <w:color w:val="333333"/>
          <w:sz w:val="36"/>
          <w:szCs w:val="36"/>
          <w:bdr w:val="none" w:sz="0" w:space="0" w:color="auto" w:frame="1"/>
          <w:lang w:eastAsia="ru-RU"/>
        </w:rPr>
      </w:pPr>
    </w:p>
    <w:p w:rsidR="00245A8F" w:rsidRDefault="00245A8F" w:rsidP="00245A8F">
      <w:pPr>
        <w:spacing w:after="0" w:line="375" w:lineRule="atLeast"/>
        <w:ind w:left="-284"/>
        <w:jc w:val="center"/>
        <w:textAlignment w:val="baseline"/>
        <w:rPr>
          <w:rFonts w:ascii="Georgia" w:eastAsia="Times New Roman" w:hAnsi="Georgia" w:cs="Times New Roman"/>
          <w:b/>
          <w:bCs/>
          <w:color w:val="333333"/>
          <w:sz w:val="36"/>
          <w:szCs w:val="36"/>
          <w:bdr w:val="none" w:sz="0" w:space="0" w:color="auto" w:frame="1"/>
          <w:lang w:eastAsia="ru-RU"/>
        </w:rPr>
      </w:pP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b/>
          <w:bCs/>
          <w:color w:val="333333"/>
          <w:sz w:val="36"/>
          <w:szCs w:val="36"/>
          <w:bdr w:val="none" w:sz="0" w:space="0" w:color="auto" w:frame="1"/>
          <w:lang w:eastAsia="ru-RU"/>
        </w:rPr>
        <w:lastRenderedPageBreak/>
        <w:t>2. Составные части кабины:</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noProof/>
          <w:color w:val="333333"/>
          <w:sz w:val="27"/>
          <w:szCs w:val="27"/>
          <w:bdr w:val="none" w:sz="0" w:space="0" w:color="auto" w:frame="1"/>
          <w:lang w:eastAsia="ru-RU"/>
        </w:rPr>
        <w:drawing>
          <wp:inline distT="0" distB="0" distL="0" distR="0" wp14:anchorId="2F5B12E7" wp14:editId="53F0F159">
            <wp:extent cx="2743200" cy="6556827"/>
            <wp:effectExtent l="0" t="0" r="0" b="0"/>
            <wp:docPr id="2" name="Рисунок 2" descr="душевая кабина сост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ушевая кабина соста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1728" cy="6553308"/>
                    </a:xfrm>
                    <a:prstGeom prst="rect">
                      <a:avLst/>
                    </a:prstGeom>
                    <a:noFill/>
                    <a:ln>
                      <a:noFill/>
                    </a:ln>
                  </pic:spPr>
                </pic:pic>
              </a:graphicData>
            </a:graphic>
          </wp:inline>
        </w:drawing>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noProof/>
          <w:color w:val="333333"/>
          <w:sz w:val="27"/>
          <w:szCs w:val="27"/>
          <w:bdr w:val="none" w:sz="0" w:space="0" w:color="auto" w:frame="1"/>
          <w:lang w:eastAsia="ru-RU"/>
        </w:rPr>
        <w:drawing>
          <wp:inline distT="0" distB="0" distL="0" distR="0" wp14:anchorId="5D67BD78" wp14:editId="6FDC9223">
            <wp:extent cx="2377440" cy="1757045"/>
            <wp:effectExtent l="0" t="0" r="3810" b="0"/>
            <wp:docPr id="3" name="Рисунок 3" descr="ручка душевая каб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учка душевая каби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1757045"/>
                    </a:xfrm>
                    <a:prstGeom prst="rect">
                      <a:avLst/>
                    </a:prstGeom>
                    <a:noFill/>
                    <a:ln>
                      <a:noFill/>
                    </a:ln>
                  </pic:spPr>
                </pic:pic>
              </a:graphicData>
            </a:graphic>
          </wp:inline>
        </w:drawing>
      </w:r>
      <w:r w:rsidRPr="00245A8F">
        <w:rPr>
          <w:rFonts w:ascii="Georgia" w:eastAsia="Times New Roman" w:hAnsi="Georgia" w:cs="Times New Roman"/>
          <w:color w:val="333333"/>
          <w:sz w:val="27"/>
          <w:szCs w:val="27"/>
          <w:bdr w:val="none" w:sz="0" w:space="0" w:color="auto" w:frame="1"/>
          <w:lang w:eastAsia="ru-RU"/>
        </w:rPr>
        <w:t>   </w:t>
      </w:r>
      <w:r w:rsidRPr="00245A8F">
        <w:rPr>
          <w:rFonts w:ascii="Georgia" w:eastAsia="Times New Roman" w:hAnsi="Georgia" w:cs="Times New Roman"/>
          <w:noProof/>
          <w:color w:val="333333"/>
          <w:sz w:val="27"/>
          <w:szCs w:val="27"/>
          <w:bdr w:val="none" w:sz="0" w:space="0" w:color="auto" w:frame="1"/>
          <w:lang w:eastAsia="ru-RU"/>
        </w:rPr>
        <w:drawing>
          <wp:inline distT="0" distB="0" distL="0" distR="0" wp14:anchorId="7BDF37FB" wp14:editId="3D738E59">
            <wp:extent cx="2377440" cy="1757045"/>
            <wp:effectExtent l="0" t="0" r="3810" b="0"/>
            <wp:docPr id="4" name="Рисунок 4" descr="душевая кабина подд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ушевая кабина поддо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7440" cy="1757045"/>
                    </a:xfrm>
                    <a:prstGeom prst="rect">
                      <a:avLst/>
                    </a:prstGeom>
                    <a:noFill/>
                    <a:ln>
                      <a:noFill/>
                    </a:ln>
                  </pic:spPr>
                </pic:pic>
              </a:graphicData>
            </a:graphic>
          </wp:inline>
        </w:drawing>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1. Вентилятор 2. Громкоговоритель 3. Верхний душ (тропический дождь) 4. Верхняя подсветка 5. Задняя подсветка 6. Пульт управления 7. Переключатель 8. Смеситель 9. Форсунки 10. Ручки 11. Спинная подушка 12. Слив 13. Ручки</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noProof/>
          <w:color w:val="333333"/>
          <w:sz w:val="27"/>
          <w:szCs w:val="27"/>
          <w:bdr w:val="none" w:sz="0" w:space="0" w:color="auto" w:frame="1"/>
          <w:lang w:eastAsia="ru-RU"/>
        </w:rPr>
        <w:lastRenderedPageBreak/>
        <w:drawing>
          <wp:inline distT="0" distB="0" distL="0" distR="0" wp14:anchorId="1528B10B" wp14:editId="551CBC20">
            <wp:extent cx="2854325" cy="3411220"/>
            <wp:effectExtent l="0" t="0" r="3175" b="0"/>
            <wp:docPr id="5" name="Рисунок 5" descr="душевая кабина стек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ушевая кабина стекл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4325" cy="3411220"/>
                    </a:xfrm>
                    <a:prstGeom prst="rect">
                      <a:avLst/>
                    </a:prstGeom>
                    <a:noFill/>
                    <a:ln>
                      <a:noFill/>
                    </a:ln>
                  </pic:spPr>
                </pic:pic>
              </a:graphicData>
            </a:graphic>
          </wp:inline>
        </w:drawing>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1. Шурупы 16-М4х16 2. Ролики 3. Ограничитель 4. Ручки 5. крышка крючка 6. Крючок</w:t>
      </w:r>
      <w:r w:rsidRPr="00245A8F">
        <w:rPr>
          <w:rFonts w:ascii="Georgia" w:eastAsia="Times New Roman" w:hAnsi="Georgia" w:cs="Times New Roman"/>
          <w:color w:val="333333"/>
          <w:sz w:val="23"/>
          <w:szCs w:val="23"/>
          <w:lang w:eastAsia="ru-RU"/>
        </w:rPr>
        <w:br/>
      </w:r>
      <w:r w:rsidRPr="00245A8F">
        <w:rPr>
          <w:rFonts w:ascii="Georgia" w:eastAsia="Times New Roman" w:hAnsi="Georgia" w:cs="Times New Roman"/>
          <w:color w:val="333333"/>
          <w:sz w:val="23"/>
          <w:szCs w:val="23"/>
          <w:lang w:eastAsia="ru-RU"/>
        </w:rPr>
        <w:br/>
      </w:r>
      <w:r w:rsidRPr="00245A8F">
        <w:rPr>
          <w:rFonts w:ascii="Georgia" w:eastAsia="Times New Roman" w:hAnsi="Georgia" w:cs="Times New Roman"/>
          <w:b/>
          <w:bCs/>
          <w:color w:val="333333"/>
          <w:sz w:val="36"/>
          <w:szCs w:val="36"/>
          <w:bdr w:val="none" w:sz="0" w:space="0" w:color="auto" w:frame="1"/>
          <w:lang w:eastAsia="ru-RU"/>
        </w:rPr>
        <w:t>3. Общий порядок сборки</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noProof/>
          <w:color w:val="333333"/>
          <w:sz w:val="27"/>
          <w:szCs w:val="27"/>
          <w:bdr w:val="none" w:sz="0" w:space="0" w:color="auto" w:frame="1"/>
          <w:lang w:eastAsia="ru-RU"/>
        </w:rPr>
        <w:drawing>
          <wp:inline distT="0" distB="0" distL="0" distR="0" wp14:anchorId="4A69FC41" wp14:editId="5EFF2147">
            <wp:extent cx="5890437" cy="5005724"/>
            <wp:effectExtent l="0" t="0" r="0" b="4445"/>
            <wp:docPr id="6" name="Рисунок 6" descr="установка душевая каб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становка душевая каби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0884" cy="5006103"/>
                    </a:xfrm>
                    <a:prstGeom prst="rect">
                      <a:avLst/>
                    </a:prstGeom>
                    <a:noFill/>
                    <a:ln>
                      <a:noFill/>
                    </a:ln>
                  </pic:spPr>
                </pic:pic>
              </a:graphicData>
            </a:graphic>
          </wp:inline>
        </w:drawing>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lastRenderedPageBreak/>
        <w:t>1. Данная угловая кабина была разработана для угловой установки</w:t>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2. Для обеспечения удобства и простоты установки и выполнения ремонтов в будущем необходимо предусмотреть свободное пространство в 50 см между душевой кабиной и другой мебелью, расположенной в ванной.</w:t>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 xml:space="preserve">3. Высота внутри помещения должна </w:t>
      </w:r>
      <w:proofErr w:type="gramStart"/>
      <w:r w:rsidRPr="00245A8F">
        <w:rPr>
          <w:rFonts w:ascii="Georgia" w:eastAsia="Times New Roman" w:hAnsi="Georgia" w:cs="Times New Roman"/>
          <w:color w:val="333333"/>
          <w:sz w:val="27"/>
          <w:szCs w:val="27"/>
          <w:bdr w:val="none" w:sz="0" w:space="0" w:color="auto" w:frame="1"/>
          <w:lang w:eastAsia="ru-RU"/>
        </w:rPr>
        <w:t>составлять</w:t>
      </w:r>
      <w:proofErr w:type="gramEnd"/>
      <w:r w:rsidRPr="00245A8F">
        <w:rPr>
          <w:rFonts w:ascii="Georgia" w:eastAsia="Times New Roman" w:hAnsi="Georgia" w:cs="Times New Roman"/>
          <w:color w:val="333333"/>
          <w:sz w:val="27"/>
          <w:szCs w:val="27"/>
          <w:bdr w:val="none" w:sz="0" w:space="0" w:color="auto" w:frame="1"/>
          <w:lang w:eastAsia="ru-RU"/>
        </w:rPr>
        <w:t xml:space="preserve"> по крайней мере 230 см.</w:t>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 xml:space="preserve">4. При подводе воды, впускную трубу следует поместить рядом с углом стены, а затем подготовить трубки холодной и горячей воды в соответствии с </w:t>
      </w:r>
      <w:proofErr w:type="spellStart"/>
      <w:proofErr w:type="gramStart"/>
      <w:r w:rsidRPr="00245A8F">
        <w:rPr>
          <w:rFonts w:ascii="Georgia" w:eastAsia="Times New Roman" w:hAnsi="Georgia" w:cs="Times New Roman"/>
          <w:color w:val="333333"/>
          <w:sz w:val="27"/>
          <w:szCs w:val="27"/>
          <w:bdr w:val="none" w:sz="0" w:space="0" w:color="auto" w:frame="1"/>
          <w:lang w:eastAsia="ru-RU"/>
        </w:rPr>
        <w:t>с</w:t>
      </w:r>
      <w:proofErr w:type="spellEnd"/>
      <w:proofErr w:type="gramEnd"/>
      <w:r w:rsidRPr="00245A8F">
        <w:rPr>
          <w:rFonts w:ascii="Georgia" w:eastAsia="Times New Roman" w:hAnsi="Georgia" w:cs="Times New Roman"/>
          <w:color w:val="333333"/>
          <w:sz w:val="27"/>
          <w:szCs w:val="27"/>
          <w:bdr w:val="none" w:sz="0" w:space="0" w:color="auto" w:frame="1"/>
          <w:lang w:eastAsia="ru-RU"/>
        </w:rPr>
        <w:t xml:space="preserve"> потребностями. </w:t>
      </w:r>
      <w:proofErr w:type="gramStart"/>
      <w:r w:rsidRPr="00245A8F">
        <w:rPr>
          <w:rFonts w:ascii="Georgia" w:eastAsia="Times New Roman" w:hAnsi="Georgia" w:cs="Times New Roman"/>
          <w:color w:val="333333"/>
          <w:sz w:val="27"/>
          <w:szCs w:val="27"/>
          <w:bdr w:val="none" w:sz="0" w:space="0" w:color="auto" w:frame="1"/>
          <w:lang w:eastAsia="ru-RU"/>
        </w:rPr>
        <w:t>(Данная душевая не оснащается двумя трубками.</w:t>
      </w:r>
      <w:proofErr w:type="gramEnd"/>
      <w:r w:rsidRPr="00245A8F">
        <w:rPr>
          <w:rFonts w:ascii="Georgia" w:eastAsia="Times New Roman" w:hAnsi="Georgia" w:cs="Times New Roman"/>
          <w:color w:val="333333"/>
          <w:sz w:val="27"/>
          <w:szCs w:val="27"/>
          <w:bdr w:val="none" w:sz="0" w:space="0" w:color="auto" w:frame="1"/>
          <w:lang w:eastAsia="ru-RU"/>
        </w:rPr>
        <w:t xml:space="preserve"> </w:t>
      </w:r>
      <w:proofErr w:type="gramStart"/>
      <w:r w:rsidRPr="00245A8F">
        <w:rPr>
          <w:rFonts w:ascii="Georgia" w:eastAsia="Times New Roman" w:hAnsi="Georgia" w:cs="Times New Roman"/>
          <w:color w:val="333333"/>
          <w:sz w:val="27"/>
          <w:szCs w:val="27"/>
          <w:bdr w:val="none" w:sz="0" w:space="0" w:color="auto" w:frame="1"/>
          <w:lang w:eastAsia="ru-RU"/>
        </w:rPr>
        <w:t>Их следует приготовить самостоятельно)</w:t>
      </w:r>
      <w:proofErr w:type="gramEnd"/>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 xml:space="preserve">5. Внешний источник электропитания (электрическая розетка) должна </w:t>
      </w:r>
      <w:proofErr w:type="gramStart"/>
      <w:r w:rsidRPr="00245A8F">
        <w:rPr>
          <w:rFonts w:ascii="Georgia" w:eastAsia="Times New Roman" w:hAnsi="Georgia" w:cs="Times New Roman"/>
          <w:color w:val="333333"/>
          <w:sz w:val="27"/>
          <w:szCs w:val="27"/>
          <w:bdr w:val="none" w:sz="0" w:space="0" w:color="auto" w:frame="1"/>
          <w:lang w:eastAsia="ru-RU"/>
        </w:rPr>
        <w:t>располагаться</w:t>
      </w:r>
      <w:proofErr w:type="gramEnd"/>
      <w:r w:rsidRPr="00245A8F">
        <w:rPr>
          <w:rFonts w:ascii="Georgia" w:eastAsia="Times New Roman" w:hAnsi="Georgia" w:cs="Times New Roman"/>
          <w:color w:val="333333"/>
          <w:sz w:val="27"/>
          <w:szCs w:val="27"/>
          <w:bdr w:val="none" w:sz="0" w:space="0" w:color="auto" w:frame="1"/>
          <w:lang w:eastAsia="ru-RU"/>
        </w:rPr>
        <w:t xml:space="preserve"> по крайней мере 220 см выше уровня пола, а расстояние от угла стены до розетки должно быть больше, чем размер душевой кабины. Душевую кабину следует заземлить.</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3"/>
          <w:szCs w:val="23"/>
          <w:lang w:eastAsia="ru-RU"/>
        </w:rPr>
        <w:br/>
      </w:r>
      <w:r w:rsidRPr="00245A8F">
        <w:rPr>
          <w:rFonts w:ascii="Georgia" w:eastAsia="Times New Roman" w:hAnsi="Georgia" w:cs="Times New Roman"/>
          <w:b/>
          <w:bCs/>
          <w:color w:val="333333"/>
          <w:sz w:val="36"/>
          <w:szCs w:val="36"/>
          <w:bdr w:val="none" w:sz="0" w:space="0" w:color="auto" w:frame="1"/>
          <w:lang w:eastAsia="ru-RU"/>
        </w:rPr>
        <w:t xml:space="preserve">4. Монтаж на поддон ножек, </w:t>
      </w:r>
      <w:proofErr w:type="spellStart"/>
      <w:r w:rsidRPr="00245A8F">
        <w:rPr>
          <w:rFonts w:ascii="Georgia" w:eastAsia="Times New Roman" w:hAnsi="Georgia" w:cs="Times New Roman"/>
          <w:b/>
          <w:bCs/>
          <w:color w:val="333333"/>
          <w:sz w:val="36"/>
          <w:szCs w:val="36"/>
          <w:bdr w:val="none" w:sz="0" w:space="0" w:color="auto" w:frame="1"/>
          <w:lang w:eastAsia="ru-RU"/>
        </w:rPr>
        <w:t>пъедестала</w:t>
      </w:r>
      <w:proofErr w:type="spellEnd"/>
      <w:r w:rsidRPr="00245A8F">
        <w:rPr>
          <w:rFonts w:ascii="Georgia" w:eastAsia="Times New Roman" w:hAnsi="Georgia" w:cs="Times New Roman"/>
          <w:b/>
          <w:bCs/>
          <w:color w:val="333333"/>
          <w:sz w:val="36"/>
          <w:szCs w:val="36"/>
          <w:bdr w:val="none" w:sz="0" w:space="0" w:color="auto" w:frame="1"/>
          <w:lang w:eastAsia="ru-RU"/>
        </w:rPr>
        <w:t xml:space="preserve"> и дренажной трубы на поддоне</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noProof/>
          <w:color w:val="333333"/>
          <w:sz w:val="27"/>
          <w:szCs w:val="27"/>
          <w:bdr w:val="none" w:sz="0" w:space="0" w:color="auto" w:frame="1"/>
          <w:lang w:eastAsia="ru-RU"/>
        </w:rPr>
        <w:drawing>
          <wp:inline distT="0" distB="0" distL="0" distR="0" wp14:anchorId="7CAC8E8F" wp14:editId="02E60820">
            <wp:extent cx="6193790" cy="2966085"/>
            <wp:effectExtent l="0" t="0" r="0" b="5715"/>
            <wp:docPr id="7" name="Рисунок 7" descr="установка душевая каб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становка душевая каби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3790" cy="2966085"/>
                    </a:xfrm>
                    <a:prstGeom prst="rect">
                      <a:avLst/>
                    </a:prstGeom>
                    <a:noFill/>
                    <a:ln>
                      <a:noFill/>
                    </a:ln>
                  </pic:spPr>
                </pic:pic>
              </a:graphicData>
            </a:graphic>
          </wp:inline>
        </w:drawing>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1. Проверьте дренаж, если он установлен неплотно, для уплотнения следует нанести силикатный клей</w:t>
      </w:r>
    </w:p>
    <w:p w:rsidR="00245A8F" w:rsidRDefault="00245A8F" w:rsidP="00245A8F">
      <w:pPr>
        <w:spacing w:after="0" w:line="375" w:lineRule="atLeast"/>
        <w:ind w:left="-284"/>
        <w:textAlignment w:val="baseline"/>
        <w:rPr>
          <w:rFonts w:ascii="Georgia" w:eastAsia="Times New Roman" w:hAnsi="Georgia" w:cs="Times New Roman"/>
          <w:color w:val="333333"/>
          <w:sz w:val="27"/>
          <w:szCs w:val="27"/>
          <w:bdr w:val="none" w:sz="0" w:space="0" w:color="auto" w:frame="1"/>
          <w:lang w:eastAsia="ru-RU"/>
        </w:rPr>
      </w:pPr>
      <w:r w:rsidRPr="00245A8F">
        <w:rPr>
          <w:rFonts w:ascii="Georgia" w:eastAsia="Times New Roman" w:hAnsi="Georgia" w:cs="Times New Roman"/>
          <w:color w:val="333333"/>
          <w:sz w:val="27"/>
          <w:szCs w:val="27"/>
          <w:bdr w:val="none" w:sz="0" w:space="0" w:color="auto" w:frame="1"/>
          <w:lang w:eastAsia="ru-RU"/>
        </w:rPr>
        <w:t>2. При помощи градиометра отрегулируйте ножки таким образом, чтобы выровнять поддон. Если Вам нужно снять лицевую панель поддона душа, следует снять пластиковый колпачок, закрывающий винт, расположенный в лицевой панели поддона, затем следует выкрутить винт при помощи отвертки</w:t>
      </w:r>
    </w:p>
    <w:p w:rsidR="00245A8F" w:rsidRDefault="00245A8F" w:rsidP="00245A8F">
      <w:pPr>
        <w:spacing w:after="0" w:line="375" w:lineRule="atLeast"/>
        <w:ind w:left="-284"/>
        <w:textAlignment w:val="baseline"/>
        <w:rPr>
          <w:rFonts w:ascii="Georgia" w:eastAsia="Times New Roman" w:hAnsi="Georgia" w:cs="Times New Roman"/>
          <w:color w:val="333333"/>
          <w:sz w:val="27"/>
          <w:szCs w:val="27"/>
          <w:bdr w:val="none" w:sz="0" w:space="0" w:color="auto" w:frame="1"/>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7"/>
          <w:szCs w:val="27"/>
          <w:bdr w:val="none" w:sz="0" w:space="0" w:color="auto" w:frame="1"/>
          <w:lang w:eastAsia="ru-RU"/>
        </w:rPr>
      </w:pP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3"/>
          <w:szCs w:val="23"/>
          <w:lang w:eastAsia="ru-RU"/>
        </w:rPr>
        <w:br/>
        <w:t> </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b/>
          <w:bCs/>
          <w:color w:val="333333"/>
          <w:sz w:val="27"/>
          <w:szCs w:val="27"/>
          <w:bdr w:val="none" w:sz="0" w:space="0" w:color="auto" w:frame="1"/>
          <w:lang w:eastAsia="ru-RU"/>
        </w:rPr>
        <w:lastRenderedPageBreak/>
        <w:t>5. Сборка направляющей и профиля</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 </w:t>
      </w:r>
      <w:r w:rsidRPr="00245A8F">
        <w:rPr>
          <w:rFonts w:ascii="Georgia" w:eastAsia="Times New Roman" w:hAnsi="Georgia" w:cs="Times New Roman"/>
          <w:noProof/>
          <w:color w:val="333333"/>
          <w:sz w:val="27"/>
          <w:szCs w:val="27"/>
          <w:bdr w:val="none" w:sz="0" w:space="0" w:color="auto" w:frame="1"/>
          <w:lang w:eastAsia="ru-RU"/>
        </w:rPr>
        <w:drawing>
          <wp:inline distT="0" distB="0" distL="0" distR="0" wp14:anchorId="4DD276FC" wp14:editId="1E2B86B4">
            <wp:extent cx="6177915" cy="3418840"/>
            <wp:effectExtent l="0" t="0" r="0" b="0"/>
            <wp:docPr id="8" name="Рисунок 8" descr="душевая кабина 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ушевая кабина установ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7915" cy="3418840"/>
                    </a:xfrm>
                    <a:prstGeom prst="rect">
                      <a:avLst/>
                    </a:prstGeom>
                    <a:noFill/>
                    <a:ln>
                      <a:noFill/>
                    </a:ln>
                  </pic:spPr>
                </pic:pic>
              </a:graphicData>
            </a:graphic>
          </wp:inline>
        </w:drawing>
      </w: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1. для присоединения профилей к направляющим Вам потребуется два винта с каждой стороны профиля, всего - 8 винтов.</w:t>
      </w:r>
      <w:r w:rsidRPr="00245A8F">
        <w:rPr>
          <w:rFonts w:ascii="Georgia" w:eastAsia="Times New Roman" w:hAnsi="Georgia" w:cs="Times New Roman"/>
          <w:color w:val="333333"/>
          <w:sz w:val="23"/>
          <w:szCs w:val="23"/>
          <w:lang w:eastAsia="ru-RU"/>
        </w:rPr>
        <w:br/>
        <w:t> </w:t>
      </w: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b/>
          <w:bCs/>
          <w:color w:val="333333"/>
          <w:sz w:val="36"/>
          <w:szCs w:val="36"/>
          <w:bdr w:val="none" w:sz="0" w:space="0" w:color="auto" w:frame="1"/>
          <w:lang w:eastAsia="ru-RU"/>
        </w:rPr>
        <w:lastRenderedPageBreak/>
        <w:t>6. Установка задней стеклянной стенки и задней панели </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noProof/>
          <w:color w:val="333333"/>
          <w:sz w:val="27"/>
          <w:szCs w:val="27"/>
          <w:bdr w:val="none" w:sz="0" w:space="0" w:color="auto" w:frame="1"/>
          <w:lang w:eastAsia="ru-RU"/>
        </w:rPr>
        <w:drawing>
          <wp:inline distT="0" distB="0" distL="0" distR="0" wp14:anchorId="06DB7A1E" wp14:editId="2CE87265">
            <wp:extent cx="6090920" cy="8436610"/>
            <wp:effectExtent l="0" t="0" r="5080" b="2540"/>
            <wp:docPr id="9" name="Рисунок 9" descr="душевая кабина 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ушевая кабина установ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0920" cy="8436610"/>
                    </a:xfrm>
                    <a:prstGeom prst="rect">
                      <a:avLst/>
                    </a:prstGeom>
                    <a:noFill/>
                    <a:ln>
                      <a:noFill/>
                    </a:ln>
                  </pic:spPr>
                </pic:pic>
              </a:graphicData>
            </a:graphic>
          </wp:inline>
        </w:drawing>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 xml:space="preserve">1. Извлеките поддон из угла дома/стены и установите соответственно </w:t>
      </w:r>
      <w:proofErr w:type="gramStart"/>
      <w:r w:rsidRPr="00245A8F">
        <w:rPr>
          <w:rFonts w:ascii="Georgia" w:eastAsia="Times New Roman" w:hAnsi="Georgia" w:cs="Times New Roman"/>
          <w:color w:val="333333"/>
          <w:sz w:val="27"/>
          <w:szCs w:val="27"/>
          <w:bdr w:val="none" w:sz="0" w:space="0" w:color="auto" w:frame="1"/>
          <w:lang w:eastAsia="ru-RU"/>
        </w:rPr>
        <w:t>зад-</w:t>
      </w:r>
      <w:proofErr w:type="spellStart"/>
      <w:r w:rsidRPr="00245A8F">
        <w:rPr>
          <w:rFonts w:ascii="Georgia" w:eastAsia="Times New Roman" w:hAnsi="Georgia" w:cs="Times New Roman"/>
          <w:color w:val="333333"/>
          <w:sz w:val="27"/>
          <w:szCs w:val="27"/>
          <w:bdr w:val="none" w:sz="0" w:space="0" w:color="auto" w:frame="1"/>
          <w:lang w:eastAsia="ru-RU"/>
        </w:rPr>
        <w:t>нюю</w:t>
      </w:r>
      <w:proofErr w:type="spellEnd"/>
      <w:proofErr w:type="gramEnd"/>
      <w:r w:rsidRPr="00245A8F">
        <w:rPr>
          <w:rFonts w:ascii="Georgia" w:eastAsia="Times New Roman" w:hAnsi="Georgia" w:cs="Times New Roman"/>
          <w:color w:val="333333"/>
          <w:sz w:val="27"/>
          <w:szCs w:val="27"/>
          <w:bdr w:val="none" w:sz="0" w:space="0" w:color="auto" w:frame="1"/>
          <w:lang w:eastAsia="ru-RU"/>
        </w:rPr>
        <w:t xml:space="preserve"> панель и заднюю стеклянную стенку (как это показано на рисунке А). </w:t>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lastRenderedPageBreak/>
        <w:t>2. Зафиксируйте заднюю панель и заднюю стеклянную стену при помощи винтов (как это показано на рисунке B). </w:t>
      </w:r>
      <w:r w:rsidRPr="00245A8F">
        <w:rPr>
          <w:rFonts w:ascii="Georgia" w:eastAsia="Times New Roman" w:hAnsi="Georgia" w:cs="Times New Roman"/>
          <w:color w:val="333333"/>
          <w:sz w:val="23"/>
          <w:szCs w:val="23"/>
          <w:lang w:eastAsia="ru-RU"/>
        </w:rPr>
        <w:br/>
        <w:t> </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b/>
          <w:bCs/>
          <w:color w:val="333333"/>
          <w:sz w:val="36"/>
          <w:szCs w:val="36"/>
          <w:bdr w:val="none" w:sz="0" w:space="0" w:color="auto" w:frame="1"/>
          <w:lang w:eastAsia="ru-RU"/>
        </w:rPr>
        <w:t>7. Соединение задней стеклянной стенки и профиля</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noProof/>
          <w:color w:val="333333"/>
          <w:sz w:val="27"/>
          <w:szCs w:val="27"/>
          <w:bdr w:val="none" w:sz="0" w:space="0" w:color="auto" w:frame="1"/>
          <w:lang w:eastAsia="ru-RU"/>
        </w:rPr>
        <w:drawing>
          <wp:inline distT="0" distB="0" distL="0" distR="0" wp14:anchorId="6C794795" wp14:editId="03BC167E">
            <wp:extent cx="6177915" cy="4253865"/>
            <wp:effectExtent l="0" t="0" r="0" b="0"/>
            <wp:docPr id="10" name="Рисунок 10" descr="душевая кабина 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ушевая кабина установ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7915" cy="4253865"/>
                    </a:xfrm>
                    <a:prstGeom prst="rect">
                      <a:avLst/>
                    </a:prstGeom>
                    <a:noFill/>
                    <a:ln>
                      <a:noFill/>
                    </a:ln>
                  </pic:spPr>
                </pic:pic>
              </a:graphicData>
            </a:graphic>
          </wp:inline>
        </w:drawing>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 xml:space="preserve">1. Установите </w:t>
      </w:r>
      <w:proofErr w:type="spellStart"/>
      <w:r w:rsidRPr="00245A8F">
        <w:rPr>
          <w:rFonts w:ascii="Georgia" w:eastAsia="Times New Roman" w:hAnsi="Georgia" w:cs="Times New Roman"/>
          <w:color w:val="333333"/>
          <w:sz w:val="27"/>
          <w:szCs w:val="27"/>
          <w:bdr w:val="none" w:sz="0" w:space="0" w:color="auto" w:frame="1"/>
          <w:lang w:eastAsia="ru-RU"/>
        </w:rPr>
        <w:t>алиминиевые</w:t>
      </w:r>
      <w:proofErr w:type="spellEnd"/>
      <w:r w:rsidRPr="00245A8F">
        <w:rPr>
          <w:rFonts w:ascii="Georgia" w:eastAsia="Times New Roman" w:hAnsi="Georgia" w:cs="Times New Roman"/>
          <w:color w:val="333333"/>
          <w:sz w:val="27"/>
          <w:szCs w:val="27"/>
          <w:bdr w:val="none" w:sz="0" w:space="0" w:color="auto" w:frame="1"/>
          <w:lang w:eastAsia="ru-RU"/>
        </w:rPr>
        <w:t xml:space="preserve"> профили на поддон. Вставьте заднюю стеклянную стенку в алюминиевый профиль</w:t>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2. При помощи винтов зафиксируйте заднюю стеклянную стенку и алюминиевый профиль</w:t>
      </w:r>
      <w:r w:rsidRPr="00245A8F">
        <w:rPr>
          <w:rFonts w:ascii="Georgia" w:eastAsia="Times New Roman" w:hAnsi="Georgia" w:cs="Times New Roman"/>
          <w:color w:val="333333"/>
          <w:sz w:val="23"/>
          <w:szCs w:val="23"/>
          <w:lang w:eastAsia="ru-RU"/>
        </w:rPr>
        <w:br/>
        <w:t> </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b/>
          <w:bCs/>
          <w:color w:val="333333"/>
          <w:sz w:val="27"/>
          <w:szCs w:val="27"/>
          <w:bdr w:val="none" w:sz="0" w:space="0" w:color="auto" w:frame="1"/>
          <w:lang w:eastAsia="ru-RU"/>
        </w:rPr>
        <w:t>8. Установка оборудования задней панели и колпака</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noProof/>
          <w:color w:val="333333"/>
          <w:sz w:val="27"/>
          <w:szCs w:val="27"/>
          <w:bdr w:val="none" w:sz="0" w:space="0" w:color="auto" w:frame="1"/>
          <w:lang w:eastAsia="ru-RU"/>
        </w:rPr>
        <w:drawing>
          <wp:inline distT="0" distB="0" distL="0" distR="0" wp14:anchorId="61B7A0E2" wp14:editId="5CA3F862">
            <wp:extent cx="6289675" cy="2600325"/>
            <wp:effectExtent l="0" t="0" r="0" b="9525"/>
            <wp:docPr id="11" name="Рисунок 11" descr="душевая кабина 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ушевая кабина установ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9675" cy="2600325"/>
                    </a:xfrm>
                    <a:prstGeom prst="rect">
                      <a:avLst/>
                    </a:prstGeom>
                    <a:noFill/>
                    <a:ln>
                      <a:noFill/>
                    </a:ln>
                  </pic:spPr>
                </pic:pic>
              </a:graphicData>
            </a:graphic>
          </wp:inline>
        </w:drawing>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lastRenderedPageBreak/>
        <w:t>1. Установите вешалку для полотенец, зеркало, штангу для душа, душ с возможностью регулировки положения, а также другие аксессуары и оборудование на задней панели в соответствии с чертежами, приведенными выше.</w:t>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2. Установите колпак сверху душевой кабины, отрегулируйте положение профиля, стеклянной двери, задней стеклянной стены, поддона, чтобы обеспечить правильное положение и хорошую подгонку частей друг к другу.</w:t>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3. Проверьте все отверстия в алюминиевых профилях и направляющих, затем в соответствии с положением предыдущих отверстий используйте электрическую дрель, чтобы просверлить отверстия в колпаке и поддоне, а затем при помощи винтов прикрепите колпак и поддон к задней панели.</w:t>
      </w:r>
      <w:r w:rsidRPr="00245A8F">
        <w:rPr>
          <w:rFonts w:ascii="Georgia" w:eastAsia="Times New Roman" w:hAnsi="Georgia" w:cs="Times New Roman"/>
          <w:color w:val="333333"/>
          <w:sz w:val="23"/>
          <w:szCs w:val="23"/>
          <w:lang w:eastAsia="ru-RU"/>
        </w:rPr>
        <w:br/>
        <w:t> </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b/>
          <w:bCs/>
          <w:color w:val="333333"/>
          <w:sz w:val="36"/>
          <w:szCs w:val="36"/>
          <w:bdr w:val="none" w:sz="0" w:space="0" w:color="auto" w:frame="1"/>
          <w:lang w:eastAsia="ru-RU"/>
        </w:rPr>
        <w:t>9. Выполнение подключений электрических проводов и водяных шлангов</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noProof/>
          <w:color w:val="333333"/>
          <w:sz w:val="27"/>
          <w:szCs w:val="27"/>
          <w:bdr w:val="none" w:sz="0" w:space="0" w:color="auto" w:frame="1"/>
          <w:lang w:eastAsia="ru-RU"/>
        </w:rPr>
        <w:drawing>
          <wp:inline distT="0" distB="0" distL="0" distR="0" wp14:anchorId="197CB23A" wp14:editId="5FCE20C1">
            <wp:extent cx="6193790" cy="5589905"/>
            <wp:effectExtent l="0" t="0" r="0" b="0"/>
            <wp:docPr id="12" name="Рисунок 12" descr="душевая кабина 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ушевая кабина установ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3790" cy="5589905"/>
                    </a:xfrm>
                    <a:prstGeom prst="rect">
                      <a:avLst/>
                    </a:prstGeom>
                    <a:noFill/>
                    <a:ln>
                      <a:noFill/>
                    </a:ln>
                  </pic:spPr>
                </pic:pic>
              </a:graphicData>
            </a:graphic>
          </wp:inline>
        </w:drawing>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lastRenderedPageBreak/>
        <w:t>1. При подключении разъемов следует убедиться, что они имеют одинаковые размеры и маркировку, не следует выполнять подключения разъемов разных размеров и с разной маркировкой.</w:t>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2. Подключите разъем трансформатора к источнику электрического питания, включите электрический ток (Источник энергии должен быть заземлен). При работе трансформатора образуется теплота, не следует располагать рядом с трансформатором провода.</w:t>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3. Все провода и водяные трубы оборудования на колпаке должны быть подключены к электронной панели управления через отверстие в колпаке.</w:t>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4. Трубка для подвода воды к верхнему душу должна проходить через отверстие в верхнем колпаке, а трубка для подвода воды для массажа ног должна проходить через отверстие в поддоне. Подключите трубки горячей и холодной воды к смесителю, а затем подключите их к двум впускным отверстиям для воды в углу комнаты, лучше произвести подключение всех водяных труб через угловой клапан, чтобы упростить выполнение ремонтов в будущем. Трубка для впускного отверстия воды должна быть выполнена из плетеного шланга, изготовленного из нержавеющей стали (данная душевая кабина не оснащена угловыми клапанами, пожалуйста, подготовьте их самостоятельно).</w:t>
      </w:r>
      <w:r w:rsidRPr="00245A8F">
        <w:rPr>
          <w:rFonts w:ascii="Georgia" w:eastAsia="Times New Roman" w:hAnsi="Georgia" w:cs="Times New Roman"/>
          <w:color w:val="333333"/>
          <w:sz w:val="23"/>
          <w:szCs w:val="23"/>
          <w:lang w:eastAsia="ru-RU"/>
        </w:rPr>
        <w:br/>
        <w:t> </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b/>
          <w:bCs/>
          <w:color w:val="333333"/>
          <w:sz w:val="27"/>
          <w:szCs w:val="27"/>
          <w:bdr w:val="none" w:sz="0" w:space="0" w:color="auto" w:frame="1"/>
          <w:lang w:eastAsia="ru-RU"/>
        </w:rPr>
        <w:t xml:space="preserve"> 10. Установка </w:t>
      </w:r>
      <w:proofErr w:type="spellStart"/>
      <w:r w:rsidRPr="00245A8F">
        <w:rPr>
          <w:rFonts w:ascii="Georgia" w:eastAsia="Times New Roman" w:hAnsi="Georgia" w:cs="Times New Roman"/>
          <w:b/>
          <w:bCs/>
          <w:color w:val="333333"/>
          <w:sz w:val="27"/>
          <w:szCs w:val="27"/>
          <w:bdr w:val="none" w:sz="0" w:space="0" w:color="auto" w:frame="1"/>
          <w:lang w:eastAsia="ru-RU"/>
        </w:rPr>
        <w:t>вернего</w:t>
      </w:r>
      <w:proofErr w:type="spellEnd"/>
      <w:r w:rsidRPr="00245A8F">
        <w:rPr>
          <w:rFonts w:ascii="Georgia" w:eastAsia="Times New Roman" w:hAnsi="Georgia" w:cs="Times New Roman"/>
          <w:b/>
          <w:bCs/>
          <w:color w:val="333333"/>
          <w:sz w:val="27"/>
          <w:szCs w:val="27"/>
          <w:bdr w:val="none" w:sz="0" w:space="0" w:color="auto" w:frame="1"/>
          <w:lang w:eastAsia="ru-RU"/>
        </w:rPr>
        <w:t xml:space="preserve"> колпака и неподвижных боковых стекол</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noProof/>
          <w:color w:val="333333"/>
          <w:sz w:val="27"/>
          <w:szCs w:val="27"/>
          <w:bdr w:val="none" w:sz="0" w:space="0" w:color="auto" w:frame="1"/>
          <w:lang w:eastAsia="ru-RU"/>
        </w:rPr>
        <w:drawing>
          <wp:inline distT="0" distB="0" distL="0" distR="0" wp14:anchorId="01CB631C" wp14:editId="72A5D839">
            <wp:extent cx="6193790" cy="3522345"/>
            <wp:effectExtent l="0" t="0" r="0" b="1905"/>
            <wp:docPr id="13" name="Рисунок 13" descr="душевая кабина 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ушевая кабина установ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3790" cy="3522345"/>
                    </a:xfrm>
                    <a:prstGeom prst="rect">
                      <a:avLst/>
                    </a:prstGeom>
                    <a:noFill/>
                    <a:ln>
                      <a:noFill/>
                    </a:ln>
                  </pic:spPr>
                </pic:pic>
              </a:graphicData>
            </a:graphic>
          </wp:inline>
        </w:drawing>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roofErr w:type="gramStart"/>
      <w:r w:rsidRPr="00245A8F">
        <w:rPr>
          <w:rFonts w:ascii="Georgia" w:eastAsia="Times New Roman" w:hAnsi="Georgia" w:cs="Times New Roman"/>
          <w:color w:val="333333"/>
          <w:sz w:val="27"/>
          <w:szCs w:val="27"/>
          <w:bdr w:val="none" w:sz="0" w:space="0" w:color="auto" w:frame="1"/>
          <w:lang w:eastAsia="ru-RU"/>
        </w:rPr>
        <w:t xml:space="preserve">1.Установите “U”-образную накладку с правой и левой стороны неподвижного бокового стекла и затем вставьте одну сторону неподвижного бокового стекла в прямой профиль, а другую - во внутреннюю рамку, наконец, используя винты, просто зафиксируйте внутреннюю рамку (вместе с неподвижным </w:t>
      </w:r>
      <w:r w:rsidRPr="00245A8F">
        <w:rPr>
          <w:rFonts w:ascii="Georgia" w:eastAsia="Times New Roman" w:hAnsi="Georgia" w:cs="Times New Roman"/>
          <w:color w:val="333333"/>
          <w:sz w:val="27"/>
          <w:szCs w:val="27"/>
          <w:bdr w:val="none" w:sz="0" w:space="0" w:color="auto" w:frame="1"/>
          <w:lang w:eastAsia="ru-RU"/>
        </w:rPr>
        <w:lastRenderedPageBreak/>
        <w:t>боковым стеклом) с верхней и нижней направляющими.</w:t>
      </w:r>
      <w:r w:rsidRPr="00245A8F">
        <w:rPr>
          <w:rFonts w:ascii="Georgia" w:eastAsia="Times New Roman" w:hAnsi="Georgia" w:cs="Times New Roman"/>
          <w:color w:val="333333"/>
          <w:sz w:val="23"/>
          <w:szCs w:val="23"/>
          <w:lang w:eastAsia="ru-RU"/>
        </w:rPr>
        <w:br/>
        <w:t> </w:t>
      </w:r>
      <w:proofErr w:type="gramEnd"/>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b/>
          <w:bCs/>
          <w:color w:val="333333"/>
          <w:sz w:val="27"/>
          <w:szCs w:val="27"/>
          <w:bdr w:val="none" w:sz="0" w:space="0" w:color="auto" w:frame="1"/>
          <w:lang w:eastAsia="ru-RU"/>
        </w:rPr>
        <w:t>11. Установка раздвижной стеклянной двери и роликов</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noProof/>
          <w:color w:val="333333"/>
          <w:sz w:val="27"/>
          <w:szCs w:val="27"/>
          <w:bdr w:val="none" w:sz="0" w:space="0" w:color="auto" w:frame="1"/>
          <w:lang w:eastAsia="ru-RU"/>
        </w:rPr>
        <w:drawing>
          <wp:inline distT="0" distB="0" distL="0" distR="0" wp14:anchorId="5F65059C" wp14:editId="419508AA">
            <wp:extent cx="6193790" cy="3148965"/>
            <wp:effectExtent l="0" t="0" r="0" b="0"/>
            <wp:docPr id="14" name="Рисунок 14" descr="душевая кабина 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ушевая кабина установ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3148965"/>
                    </a:xfrm>
                    <a:prstGeom prst="rect">
                      <a:avLst/>
                    </a:prstGeom>
                    <a:noFill/>
                    <a:ln>
                      <a:noFill/>
                    </a:ln>
                  </pic:spPr>
                </pic:pic>
              </a:graphicData>
            </a:graphic>
          </wp:inline>
        </w:drawing>
      </w: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1. Установите двойные ролики на два отверстия сверху раздвижной стеклянной двери, а одинарные ролики на два отверстия снизу раздвижной стеклянной двери (как это показано на рисунке Е).</w:t>
      </w: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2. Подвесьте двойные ролики на верхнюю направляющую, затем установите одинарные ролики на нижней направляющей (как показано на рисунке F поверните винт 7 для регулировки положения двойного ролика, нажмите кнопку 6 для регулировки положения одинарного ролика).</w:t>
      </w:r>
      <w:r w:rsidRPr="00245A8F">
        <w:rPr>
          <w:rFonts w:ascii="Georgia" w:eastAsia="Times New Roman" w:hAnsi="Georgia" w:cs="Times New Roman"/>
          <w:color w:val="333333"/>
          <w:sz w:val="23"/>
          <w:szCs w:val="23"/>
          <w:lang w:eastAsia="ru-RU"/>
        </w:rPr>
        <w:br/>
        <w:t> </w:t>
      </w: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p>
    <w:p w:rsidR="00245A8F" w:rsidRPr="00245A8F" w:rsidRDefault="00245A8F" w:rsidP="00245A8F">
      <w:pPr>
        <w:spacing w:after="0" w:line="375" w:lineRule="atLeast"/>
        <w:ind w:left="-284"/>
        <w:textAlignment w:val="baseline"/>
        <w:rPr>
          <w:rFonts w:ascii="Georgia" w:eastAsia="Times New Roman" w:hAnsi="Georgia" w:cs="Times New Roman"/>
          <w:color w:val="333333"/>
          <w:sz w:val="23"/>
          <w:szCs w:val="23"/>
          <w:lang w:eastAsia="ru-RU"/>
        </w:rPr>
      </w:pPr>
      <w:bookmarkStart w:id="0" w:name="_GoBack"/>
      <w:bookmarkEnd w:id="0"/>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b/>
          <w:bCs/>
          <w:color w:val="333333"/>
          <w:sz w:val="27"/>
          <w:szCs w:val="27"/>
          <w:bdr w:val="none" w:sz="0" w:space="0" w:color="auto" w:frame="1"/>
          <w:lang w:eastAsia="ru-RU"/>
        </w:rPr>
        <w:lastRenderedPageBreak/>
        <w:t>12. Установка дверной ручки</w:t>
      </w:r>
    </w:p>
    <w:p w:rsidR="00245A8F" w:rsidRPr="00245A8F" w:rsidRDefault="00245A8F" w:rsidP="00245A8F">
      <w:pPr>
        <w:spacing w:after="0" w:line="375" w:lineRule="atLeast"/>
        <w:ind w:left="-284"/>
        <w:jc w:val="center"/>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noProof/>
          <w:color w:val="333333"/>
          <w:sz w:val="27"/>
          <w:szCs w:val="27"/>
          <w:bdr w:val="none" w:sz="0" w:space="0" w:color="auto" w:frame="1"/>
          <w:lang w:eastAsia="ru-RU"/>
        </w:rPr>
        <w:drawing>
          <wp:inline distT="0" distB="0" distL="0" distR="0" wp14:anchorId="0D7A372E" wp14:editId="24A395E3">
            <wp:extent cx="6193790" cy="3935730"/>
            <wp:effectExtent l="0" t="0" r="0" b="7620"/>
            <wp:docPr id="15" name="Рисунок 15" descr="душевая кабина 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ушевая кабина установ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790" cy="3935730"/>
                    </a:xfrm>
                    <a:prstGeom prst="rect">
                      <a:avLst/>
                    </a:prstGeom>
                    <a:noFill/>
                    <a:ln>
                      <a:noFill/>
                    </a:ln>
                  </pic:spPr>
                </pic:pic>
              </a:graphicData>
            </a:graphic>
          </wp:inline>
        </w:drawing>
      </w:r>
    </w:p>
    <w:p w:rsidR="00245A8F" w:rsidRPr="00245A8F" w:rsidRDefault="00245A8F" w:rsidP="00245A8F">
      <w:pPr>
        <w:spacing w:line="375" w:lineRule="atLeast"/>
        <w:ind w:left="-284"/>
        <w:textAlignment w:val="baseline"/>
        <w:rPr>
          <w:rFonts w:ascii="Georgia" w:eastAsia="Times New Roman" w:hAnsi="Georgia" w:cs="Times New Roman"/>
          <w:color w:val="333333"/>
          <w:sz w:val="23"/>
          <w:szCs w:val="23"/>
          <w:lang w:eastAsia="ru-RU"/>
        </w:rPr>
      </w:pPr>
      <w:r w:rsidRPr="00245A8F">
        <w:rPr>
          <w:rFonts w:ascii="Georgia" w:eastAsia="Times New Roman" w:hAnsi="Georgia" w:cs="Times New Roman"/>
          <w:color w:val="333333"/>
          <w:sz w:val="27"/>
          <w:szCs w:val="27"/>
          <w:bdr w:val="none" w:sz="0" w:space="0" w:color="auto" w:frame="1"/>
          <w:lang w:eastAsia="ru-RU"/>
        </w:rPr>
        <w:t xml:space="preserve">1. Установите резиновые блоки на </w:t>
      </w:r>
      <w:proofErr w:type="spellStart"/>
      <w:r w:rsidRPr="00245A8F">
        <w:rPr>
          <w:rFonts w:ascii="Georgia" w:eastAsia="Times New Roman" w:hAnsi="Georgia" w:cs="Times New Roman"/>
          <w:color w:val="333333"/>
          <w:sz w:val="27"/>
          <w:szCs w:val="27"/>
          <w:bdr w:val="none" w:sz="0" w:space="0" w:color="auto" w:frame="1"/>
          <w:lang w:eastAsia="ru-RU"/>
        </w:rPr>
        <w:t>вехнюю</w:t>
      </w:r>
      <w:proofErr w:type="spellEnd"/>
      <w:r w:rsidRPr="00245A8F">
        <w:rPr>
          <w:rFonts w:ascii="Georgia" w:eastAsia="Times New Roman" w:hAnsi="Georgia" w:cs="Times New Roman"/>
          <w:color w:val="333333"/>
          <w:sz w:val="27"/>
          <w:szCs w:val="27"/>
          <w:bdr w:val="none" w:sz="0" w:space="0" w:color="auto" w:frame="1"/>
          <w:lang w:eastAsia="ru-RU"/>
        </w:rPr>
        <w:t xml:space="preserve"> и </w:t>
      </w:r>
      <w:proofErr w:type="gramStart"/>
      <w:r w:rsidRPr="00245A8F">
        <w:rPr>
          <w:rFonts w:ascii="Georgia" w:eastAsia="Times New Roman" w:hAnsi="Georgia" w:cs="Times New Roman"/>
          <w:color w:val="333333"/>
          <w:sz w:val="27"/>
          <w:szCs w:val="27"/>
          <w:bdr w:val="none" w:sz="0" w:space="0" w:color="auto" w:frame="1"/>
          <w:lang w:eastAsia="ru-RU"/>
        </w:rPr>
        <w:t>нижнюю</w:t>
      </w:r>
      <w:proofErr w:type="gramEnd"/>
      <w:r w:rsidRPr="00245A8F">
        <w:rPr>
          <w:rFonts w:ascii="Georgia" w:eastAsia="Times New Roman" w:hAnsi="Georgia" w:cs="Times New Roman"/>
          <w:color w:val="333333"/>
          <w:sz w:val="27"/>
          <w:szCs w:val="27"/>
          <w:bdr w:val="none" w:sz="0" w:space="0" w:color="auto" w:frame="1"/>
          <w:lang w:eastAsia="ru-RU"/>
        </w:rPr>
        <w:t xml:space="preserve"> направляющие </w:t>
      </w:r>
      <w:r w:rsidRPr="00245A8F">
        <w:rPr>
          <w:rFonts w:ascii="Georgia" w:eastAsia="Times New Roman" w:hAnsi="Georgia" w:cs="Times New Roman"/>
          <w:color w:val="333333"/>
          <w:sz w:val="27"/>
          <w:szCs w:val="27"/>
          <w:bdr w:val="none" w:sz="0" w:space="0" w:color="auto" w:frame="1"/>
          <w:lang w:eastAsia="ru-RU"/>
        </w:rPr>
        <w:br/>
        <w:t>2. Установите дверную ручку, водонепроницаемый и магнитный уплотнители на стеклянную дверь (как это показано на чертежах выше).</w:t>
      </w:r>
    </w:p>
    <w:p w:rsidR="003E02B7" w:rsidRDefault="003E02B7"/>
    <w:sectPr w:rsidR="003E02B7" w:rsidSect="00245A8F">
      <w:pgSz w:w="11906" w:h="16838"/>
      <w:pgMar w:top="567"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A8F"/>
    <w:rsid w:val="00245A8F"/>
    <w:rsid w:val="003E02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5A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5A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5A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5A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697082">
      <w:bodyDiv w:val="1"/>
      <w:marLeft w:val="0"/>
      <w:marRight w:val="0"/>
      <w:marTop w:val="0"/>
      <w:marBottom w:val="0"/>
      <w:divBdr>
        <w:top w:val="none" w:sz="0" w:space="0" w:color="auto"/>
        <w:left w:val="none" w:sz="0" w:space="0" w:color="auto"/>
        <w:bottom w:val="none" w:sz="0" w:space="0" w:color="auto"/>
        <w:right w:val="none" w:sz="0" w:space="0" w:color="auto"/>
      </w:divBdr>
      <w:divsChild>
        <w:div w:id="449202109">
          <w:marLeft w:val="-225"/>
          <w:marRight w:val="-225"/>
          <w:marTop w:val="0"/>
          <w:marBottom w:val="450"/>
          <w:divBdr>
            <w:top w:val="none" w:sz="0" w:space="0" w:color="auto"/>
            <w:left w:val="none" w:sz="0" w:space="0" w:color="auto"/>
            <w:bottom w:val="none" w:sz="0" w:space="0" w:color="auto"/>
            <w:right w:val="none" w:sz="0" w:space="0" w:color="auto"/>
          </w:divBdr>
          <w:divsChild>
            <w:div w:id="783114377">
              <w:marLeft w:val="0"/>
              <w:marRight w:val="0"/>
              <w:marTop w:val="0"/>
              <w:marBottom w:val="225"/>
              <w:divBdr>
                <w:top w:val="none" w:sz="0" w:space="0" w:color="auto"/>
                <w:left w:val="none" w:sz="0" w:space="0" w:color="auto"/>
                <w:bottom w:val="none" w:sz="0" w:space="0" w:color="auto"/>
                <w:right w:val="none" w:sz="0" w:space="0" w:color="auto"/>
              </w:divBdr>
              <w:divsChild>
                <w:div w:id="4902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akval.shop.by/dushevije-kabini-akval/dushevye-kabini-akval/dushevaya_kabina_akval_fd-s3-90qb/"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968</Words>
  <Characters>5524</Characters>
  <Application>Microsoft Office Word</Application>
  <DocSecurity>0</DocSecurity>
  <Lines>46</Lines>
  <Paragraphs>12</Paragraphs>
  <ScaleCrop>false</ScaleCrop>
  <Company/>
  <LinksUpToDate>false</LinksUpToDate>
  <CharactersWithSpaces>6480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2016-05-17T07:28:00Z</dcterms:created>
  <dcterms:modified xsi:type="dcterms:W3CDTF">2016-05-17T07:32:00Z</dcterms:modified>
</cp:coreProperties>
</file>